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ACCA" w14:textId="77777777" w:rsidR="004E6695" w:rsidRPr="005746B2" w:rsidRDefault="004E6695" w:rsidP="004E6695">
      <w:pPr>
        <w:ind w:leftChars="-118" w:left="-283" w:rightChars="-191" w:right="-458"/>
        <w:jc w:val="center"/>
        <w:rPr>
          <w:rFonts w:ascii="微軟正黑體" w:eastAsia="微軟正黑體" w:hAnsi="微軟正黑體"/>
          <w:bCs/>
          <w:sz w:val="36"/>
          <w:szCs w:val="36"/>
        </w:rPr>
      </w:pPr>
      <w:r w:rsidRPr="005746B2">
        <w:rPr>
          <w:rFonts w:ascii="微軟正黑體" w:eastAsia="微軟正黑體" w:hAnsi="微軟正黑體" w:hint="eastAsia"/>
          <w:bCs/>
          <w:sz w:val="36"/>
          <w:szCs w:val="36"/>
        </w:rPr>
        <w:t>中華民國基層醫療協會</w:t>
      </w:r>
    </w:p>
    <w:p w14:paraId="066979CF" w14:textId="7F5AB77C" w:rsidR="004E6695" w:rsidRPr="005746B2" w:rsidRDefault="002C7196" w:rsidP="004E6695">
      <w:pPr>
        <w:ind w:leftChars="-118" w:left="-283" w:rightChars="-191" w:right="-458"/>
        <w:jc w:val="center"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Cs/>
          <w:sz w:val="36"/>
          <w:szCs w:val="36"/>
        </w:rPr>
        <w:t>8/29</w:t>
      </w:r>
      <w:r w:rsidR="004E6695">
        <w:rPr>
          <w:rFonts w:ascii="微軟正黑體" w:eastAsia="微軟正黑體" w:hAnsi="微軟正黑體" w:hint="eastAsia"/>
          <w:bCs/>
          <w:sz w:val="36"/>
          <w:szCs w:val="36"/>
        </w:rPr>
        <w:t>疫苗論壇</w:t>
      </w:r>
      <w:r w:rsidR="004E6695" w:rsidRPr="005746B2">
        <w:rPr>
          <w:rFonts w:ascii="微軟正黑體" w:eastAsia="微軟正黑體" w:hAnsi="微軟正黑體" w:hint="eastAsia"/>
          <w:bCs/>
          <w:sz w:val="36"/>
          <w:szCs w:val="36"/>
        </w:rPr>
        <w:t>(線上會議)</w:t>
      </w:r>
    </w:p>
    <w:p w14:paraId="24330665" w14:textId="24F0E388" w:rsidR="004E6695" w:rsidRPr="005746B2" w:rsidRDefault="004E6695" w:rsidP="00C513A6">
      <w:pPr>
        <w:spacing w:line="400" w:lineRule="exact"/>
        <w:ind w:rightChars="-10" w:right="-24"/>
        <w:rPr>
          <w:rFonts w:ascii="微軟正黑體" w:eastAsia="微軟正黑體" w:hAnsi="微軟正黑體"/>
        </w:rPr>
      </w:pPr>
      <w:r w:rsidRPr="005746B2">
        <w:rPr>
          <w:rFonts w:ascii="微軟正黑體" w:eastAsia="微軟正黑體" w:hAnsi="微軟正黑體" w:hint="eastAsia"/>
        </w:rPr>
        <w:t>【時    間】: 2021年08月2</w:t>
      </w:r>
      <w:r>
        <w:rPr>
          <w:rFonts w:ascii="微軟正黑體" w:eastAsia="微軟正黑體" w:hAnsi="微軟正黑體" w:hint="eastAsia"/>
        </w:rPr>
        <w:t>9</w:t>
      </w:r>
      <w:r w:rsidRPr="005746B2">
        <w:rPr>
          <w:rFonts w:ascii="微軟正黑體" w:eastAsia="微軟正黑體" w:hAnsi="微軟正黑體" w:hint="eastAsia"/>
        </w:rPr>
        <w:t xml:space="preserve">日 </w:t>
      </w:r>
      <w:r>
        <w:rPr>
          <w:rFonts w:ascii="微軟正黑體" w:eastAsia="微軟正黑體" w:hAnsi="微軟正黑體" w:hint="eastAsia"/>
        </w:rPr>
        <w:t>09</w:t>
      </w:r>
      <w:r w:rsidRPr="005746B2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</w:t>
      </w:r>
      <w:r w:rsidRPr="005746B2">
        <w:rPr>
          <w:rFonts w:ascii="微軟正黑體" w:eastAsia="微軟正黑體" w:hAnsi="微軟正黑體" w:hint="eastAsia"/>
        </w:rPr>
        <w:t>-1</w:t>
      </w:r>
      <w:r>
        <w:rPr>
          <w:rFonts w:ascii="微軟正黑體" w:eastAsia="微軟正黑體" w:hAnsi="微軟正黑體" w:hint="eastAsia"/>
        </w:rPr>
        <w:t>2</w:t>
      </w:r>
      <w:r w:rsidRPr="005746B2">
        <w:rPr>
          <w:rFonts w:ascii="微軟正黑體" w:eastAsia="微軟正黑體" w:hAnsi="微軟正黑體" w:hint="eastAsia"/>
        </w:rPr>
        <w:t>:40  (</w:t>
      </w:r>
      <w:r>
        <w:rPr>
          <w:rFonts w:ascii="微軟正黑體" w:eastAsia="微軟正黑體" w:hAnsi="微軟正黑體" w:hint="eastAsia"/>
        </w:rPr>
        <w:t>09</w:t>
      </w:r>
      <w:r w:rsidRPr="005746B2">
        <w:rPr>
          <w:rFonts w:ascii="微軟正黑體" w:eastAsia="微軟正黑體" w:hAnsi="微軟正黑體" w:hint="eastAsia"/>
        </w:rPr>
        <w:t>:00可開始線上簽到，</w:t>
      </w:r>
      <w:r>
        <w:rPr>
          <w:rFonts w:ascii="微軟正黑體" w:eastAsia="微軟正黑體" w:hAnsi="微軟正黑體" w:hint="eastAsia"/>
        </w:rPr>
        <w:t>09</w:t>
      </w:r>
      <w:r w:rsidRPr="005746B2">
        <w:rPr>
          <w:rFonts w:ascii="微軟正黑體" w:eastAsia="微軟正黑體" w:hAnsi="微軟正黑體" w:hint="eastAsia"/>
        </w:rPr>
        <w:t>:00可連線進入會議)</w:t>
      </w:r>
    </w:p>
    <w:p w14:paraId="54891147" w14:textId="47534EBC" w:rsidR="004E6695" w:rsidRDefault="004E6695" w:rsidP="00C513A6">
      <w:pPr>
        <w:widowControl/>
        <w:spacing w:line="400" w:lineRule="exact"/>
        <w:ind w:rightChars="-10" w:right="-24"/>
        <w:rPr>
          <w:rFonts w:ascii="微軟正黑體" w:eastAsia="微軟正黑體" w:hAnsi="微軟正黑體"/>
        </w:rPr>
      </w:pPr>
      <w:r w:rsidRPr="005746B2">
        <w:rPr>
          <w:rFonts w:ascii="微軟正黑體" w:eastAsia="微軟正黑體" w:hAnsi="微軟正黑體" w:hint="eastAsia"/>
        </w:rPr>
        <w:t>【地    點】: 線上研討會</w:t>
      </w:r>
      <w:r w:rsidR="00555AF8">
        <w:rPr>
          <w:rFonts w:ascii="微軟正黑體" w:eastAsia="微軟正黑體" w:hAnsi="微軟正黑體" w:hint="eastAsia"/>
        </w:rPr>
        <w:t xml:space="preserve"> </w:t>
      </w:r>
    </w:p>
    <w:p w14:paraId="246D94F0" w14:textId="77777777" w:rsidR="00A75B60" w:rsidRPr="00A75B60" w:rsidRDefault="00A75B60" w:rsidP="00A75B60">
      <w:pPr>
        <w:widowControl/>
        <w:spacing w:line="400" w:lineRule="exact"/>
        <w:ind w:left="1558" w:rightChars="-10" w:right="-24" w:hangingChars="649" w:hanging="1558"/>
        <w:rPr>
          <w:rFonts w:ascii="微軟正黑體" w:eastAsia="微軟正黑體" w:hAnsi="微軟正黑體"/>
        </w:rPr>
      </w:pPr>
      <w:r w:rsidRPr="005746B2">
        <w:rPr>
          <w:rFonts w:ascii="微軟正黑體" w:eastAsia="微軟正黑體" w:hAnsi="微軟正黑體" w:hint="eastAsia"/>
        </w:rPr>
        <w:t>【</w:t>
      </w:r>
      <w:r>
        <w:rPr>
          <w:rFonts w:ascii="微軟正黑體" w:eastAsia="微軟正黑體" w:hAnsi="微軟正黑體" w:hint="eastAsia"/>
        </w:rPr>
        <w:t>費    用</w:t>
      </w:r>
      <w:r w:rsidRPr="005746B2">
        <w:rPr>
          <w:rFonts w:ascii="微軟正黑體" w:eastAsia="微軟正黑體" w:hAnsi="微軟正黑體" w:hint="eastAsia"/>
        </w:rPr>
        <w:t>】：</w:t>
      </w:r>
      <w:r w:rsidRPr="00A75B60">
        <w:rPr>
          <w:rFonts w:ascii="微軟正黑體" w:eastAsia="微軟正黑體" w:hAnsi="微軟正黑體" w:hint="eastAsia"/>
        </w:rPr>
        <w:t>醫事人員皆免費參與。</w:t>
      </w:r>
    </w:p>
    <w:p w14:paraId="5EE01234" w14:textId="577C5967" w:rsidR="00555AF8" w:rsidRDefault="00555AF8" w:rsidP="00C513A6">
      <w:pPr>
        <w:widowControl/>
        <w:spacing w:line="400" w:lineRule="exact"/>
        <w:ind w:rightChars="-10" w:right="-24"/>
        <w:rPr>
          <w:rFonts w:ascii="微軟正黑體" w:eastAsia="微軟正黑體" w:hAnsi="微軟正黑體"/>
          <w:color w:val="0000FF"/>
        </w:rPr>
      </w:pPr>
      <w:r w:rsidRPr="005746B2">
        <w:rPr>
          <w:rFonts w:ascii="微軟正黑體" w:eastAsia="微軟正黑體" w:hAnsi="微軟正黑體" w:hint="eastAsia"/>
        </w:rPr>
        <w:t>【報名方式】：線上報名網址</w:t>
      </w:r>
      <w:r w:rsidRPr="005746B2">
        <w:rPr>
          <w:rFonts w:ascii="微軟正黑體" w:eastAsia="微軟正黑體" w:hAnsi="微軟正黑體" w:hint="eastAsia"/>
          <w:color w:val="0000FF"/>
        </w:rPr>
        <w:t xml:space="preserve"> </w:t>
      </w:r>
      <w:hyperlink r:id="rId7" w:history="1">
        <w:r w:rsidRPr="005746B2">
          <w:rPr>
            <w:rStyle w:val="a8"/>
            <w:rFonts w:ascii="微軟正黑體" w:eastAsia="微軟正黑體" w:hAnsi="微軟正黑體" w:hint="eastAsia"/>
          </w:rPr>
          <w:t>http://act.pca.org.tw/</w:t>
        </w:r>
      </w:hyperlink>
    </w:p>
    <w:p w14:paraId="31456496" w14:textId="77777777" w:rsidR="00A75B60" w:rsidRPr="00A75B60" w:rsidRDefault="00A75B60" w:rsidP="00A75B60">
      <w:pPr>
        <w:widowControl/>
        <w:spacing w:line="400" w:lineRule="exact"/>
        <w:ind w:leftChars="650" w:left="3118" w:rightChars="-10" w:right="-24" w:hangingChars="649" w:hanging="1558"/>
        <w:rPr>
          <w:rFonts w:ascii="微軟正黑體" w:eastAsia="微軟正黑體" w:hAnsi="微軟正黑體"/>
        </w:rPr>
      </w:pPr>
      <w:r w:rsidRPr="00A75B60">
        <w:rPr>
          <w:rFonts w:ascii="微軟正黑體" w:eastAsia="微軟正黑體" w:hAnsi="微軟正黑體" w:hint="eastAsia"/>
        </w:rPr>
        <w:t>需事先線上報名成功後，本會將E-mail通知會議連結、簽到簽退網址，謝謝！</w:t>
      </w:r>
    </w:p>
    <w:p w14:paraId="587EB688" w14:textId="3B159DCB" w:rsidR="00A75B60" w:rsidRPr="00A75B60" w:rsidRDefault="00A75B60" w:rsidP="00A75B60">
      <w:pPr>
        <w:widowControl/>
        <w:spacing w:line="400" w:lineRule="exact"/>
        <w:ind w:leftChars="650" w:left="3118" w:rightChars="-10" w:right="-24" w:hangingChars="649" w:hanging="1558"/>
        <w:rPr>
          <w:rFonts w:ascii="微軟正黑體" w:eastAsia="微軟正黑體" w:hAnsi="微軟正黑體"/>
          <w:color w:val="0000FF"/>
        </w:rPr>
      </w:pPr>
      <w:r w:rsidRPr="00A75B60">
        <w:rPr>
          <w:rFonts w:ascii="微軟正黑體" w:eastAsia="微軟正黑體" w:hAnsi="微軟正黑體" w:hint="eastAsia"/>
        </w:rPr>
        <w:t>並在時間內完成線上簽到、確實上線上課、線上簽退+測驗，才予以申報學分。</w:t>
      </w:r>
    </w:p>
    <w:p w14:paraId="32B3F481" w14:textId="77777777" w:rsidR="004E6695" w:rsidRPr="005746B2" w:rsidRDefault="004E6695" w:rsidP="00C513A6">
      <w:pPr>
        <w:widowControl/>
        <w:spacing w:line="400" w:lineRule="exact"/>
        <w:ind w:rightChars="-10" w:right="-24"/>
        <w:rPr>
          <w:rFonts w:ascii="微軟正黑體" w:eastAsia="微軟正黑體" w:hAnsi="微軟正黑體"/>
        </w:rPr>
      </w:pPr>
      <w:r w:rsidRPr="005746B2">
        <w:rPr>
          <w:rFonts w:ascii="微軟正黑體" w:eastAsia="微軟正黑體" w:hAnsi="微軟正黑體" w:hint="eastAsia"/>
        </w:rPr>
        <w:t>【聯 絡 人】: 基層醫療協會 陳小姐 聯絡電話：(02)2331-6696 / 0963338670</w:t>
      </w:r>
    </w:p>
    <w:p w14:paraId="73AEFEA2" w14:textId="1486CB69" w:rsidR="004E6695" w:rsidRPr="004E6695" w:rsidRDefault="004E6695" w:rsidP="00C513A6">
      <w:pPr>
        <w:widowControl/>
        <w:spacing w:line="400" w:lineRule="exact"/>
        <w:ind w:rightChars="-10" w:right="-24" w:firstLineChars="500" w:firstLine="1200"/>
      </w:pPr>
      <w:r w:rsidRPr="005746B2">
        <w:rPr>
          <w:rFonts w:ascii="微軟正黑體" w:eastAsia="微軟正黑體" w:hAnsi="微軟正黑體" w:hint="eastAsia"/>
        </w:rPr>
        <w:t xml:space="preserve">    E-</w:t>
      </w:r>
      <w:r w:rsidRPr="005746B2">
        <w:rPr>
          <w:rFonts w:ascii="微軟正黑體" w:eastAsia="微軟正黑體" w:hAnsi="微軟正黑體"/>
        </w:rPr>
        <w:t>m</w:t>
      </w:r>
      <w:r w:rsidRPr="005746B2">
        <w:rPr>
          <w:rFonts w:ascii="微軟正黑體" w:eastAsia="微軟正黑體" w:hAnsi="微軟正黑體" w:hint="eastAsia"/>
        </w:rPr>
        <w:t>ail：</w:t>
      </w:r>
      <w:hyperlink r:id="rId8" w:history="1">
        <w:r w:rsidRPr="005746B2">
          <w:rPr>
            <w:rStyle w:val="a8"/>
            <w:rFonts w:ascii="微軟正黑體" w:eastAsia="微軟正黑體" w:hAnsi="微軟正黑體" w:hint="eastAsia"/>
          </w:rPr>
          <w:t>dr.23316696@gmail.com</w:t>
        </w:r>
      </w:hyperlink>
    </w:p>
    <w:tbl>
      <w:tblPr>
        <w:tblW w:w="10777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4"/>
        <w:gridCol w:w="555"/>
        <w:gridCol w:w="3691"/>
        <w:gridCol w:w="3827"/>
        <w:gridCol w:w="2130"/>
      </w:tblGrid>
      <w:tr w:rsidR="00392EAB" w:rsidRPr="00392EAB" w14:paraId="7136FCA3" w14:textId="77777777" w:rsidTr="004B7256">
        <w:trPr>
          <w:trHeight w:val="4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10F54889" w14:textId="77777777" w:rsidR="00392EAB" w:rsidRPr="00392EAB" w:rsidRDefault="00392EAB" w:rsidP="00392EAB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92EAB">
              <w:rPr>
                <w:rFonts w:ascii="微軟正黑體" w:eastAsia="微軟正黑體" w:hAnsi="微軟正黑體" w:cs="Arial" w:hint="eastAsia"/>
                <w:b/>
                <w:bCs/>
                <w:color w:val="FFC000"/>
                <w:kern w:val="24"/>
                <w:sz w:val="20"/>
                <w:szCs w:val="20"/>
              </w:rPr>
              <w:t>Start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2CEC7C1F" w14:textId="77777777" w:rsidR="00392EAB" w:rsidRPr="00392EAB" w:rsidRDefault="00392EAB" w:rsidP="00392EAB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92EAB">
              <w:rPr>
                <w:rFonts w:ascii="微軟正黑體" w:eastAsia="微軟正黑體" w:hAnsi="微軟正黑體" w:cs="Arial" w:hint="eastAsia"/>
                <w:b/>
                <w:bCs/>
                <w:color w:val="FFC000"/>
                <w:kern w:val="24"/>
                <w:sz w:val="20"/>
                <w:szCs w:val="20"/>
              </w:rPr>
              <w:t>End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07628EA0" w14:textId="77777777" w:rsidR="00392EAB" w:rsidRPr="00392EAB" w:rsidRDefault="00392EAB" w:rsidP="00392EAB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92EAB">
              <w:rPr>
                <w:rFonts w:ascii="微軟正黑體" w:eastAsia="微軟正黑體" w:hAnsi="微軟正黑體" w:cs="Arial" w:hint="eastAsia"/>
                <w:b/>
                <w:bCs/>
                <w:color w:val="FFC000"/>
                <w:kern w:val="24"/>
                <w:sz w:val="20"/>
                <w:szCs w:val="20"/>
              </w:rPr>
              <w:t xml:space="preserve">Topic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6B065009" w14:textId="77777777" w:rsidR="00392EAB" w:rsidRPr="00392EAB" w:rsidRDefault="00392EAB" w:rsidP="00392EAB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92EAB">
              <w:rPr>
                <w:rFonts w:ascii="微軟正黑體" w:eastAsia="微軟正黑體" w:hAnsi="微軟正黑體" w:cs="Arial" w:hint="eastAsia"/>
                <w:b/>
                <w:bCs/>
                <w:color w:val="FFC000"/>
                <w:kern w:val="24"/>
                <w:sz w:val="20"/>
                <w:szCs w:val="20"/>
              </w:rPr>
              <w:t xml:space="preserve">Speaker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6C396726" w14:textId="77777777" w:rsidR="00392EAB" w:rsidRPr="00392EAB" w:rsidRDefault="00392EAB" w:rsidP="00392EAB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392EAB">
              <w:rPr>
                <w:rFonts w:ascii="微軟正黑體" w:eastAsia="微軟正黑體" w:hAnsi="微軟正黑體" w:cs="Arial" w:hint="eastAsia"/>
                <w:b/>
                <w:bCs/>
                <w:color w:val="FFC000"/>
                <w:kern w:val="24"/>
                <w:sz w:val="20"/>
                <w:szCs w:val="20"/>
              </w:rPr>
              <w:t>Moderator</w:t>
            </w:r>
          </w:p>
        </w:tc>
      </w:tr>
      <w:tr w:rsidR="00392EAB" w:rsidRPr="00392EAB" w14:paraId="3D679ED9" w14:textId="77777777" w:rsidTr="004B7256">
        <w:trPr>
          <w:trHeight w:val="4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6586DF57" w14:textId="7A660EB7" w:rsidR="00392EAB" w:rsidRPr="008D03BC" w:rsidRDefault="00E94E68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0</w:t>
            </w:r>
            <w:r w:rsidR="00392EAB"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9:30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0232FCA1" w14:textId="33EF3236" w:rsidR="00392EAB" w:rsidRPr="008D03BC" w:rsidRDefault="00E94E68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0</w:t>
            </w:r>
            <w:r w:rsidR="00392EAB"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9:40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79124ECD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 xml:space="preserve">Opening </w:t>
            </w:r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68458429" w14:textId="4B57BF23" w:rsidR="00E617BD" w:rsidRDefault="00E617BD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E617BD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中華民國基層醫療協會</w:t>
            </w:r>
          </w:p>
          <w:p w14:paraId="4E661605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林應然 理事長</w:t>
            </w:r>
          </w:p>
        </w:tc>
      </w:tr>
      <w:tr w:rsidR="00392EAB" w:rsidRPr="00392EAB" w14:paraId="04F1E575" w14:textId="77777777" w:rsidTr="004B7256">
        <w:trPr>
          <w:trHeight w:val="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4B45CD4A" w14:textId="384F7F29" w:rsidR="00392EAB" w:rsidRPr="008D03BC" w:rsidRDefault="00E94E68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0</w:t>
            </w:r>
            <w:r w:rsidR="00392EAB"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9:40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4FE15D48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10:20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13C4855A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基層醫療施打COVID19疫苗的常見問題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7BAFC6BE" w14:textId="6D8311B3" w:rsidR="008D03BC" w:rsidRDefault="008D03BC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周正成</w:t>
            </w:r>
            <w:r w:rsidR="004B7256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醫師</w:t>
            </w:r>
          </w:p>
          <w:p w14:paraId="753C7A46" w14:textId="5DD73F88" w:rsidR="00392EAB" w:rsidRDefault="004B7256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4B7256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周正成小兒科診所</w:t>
            </w:r>
          </w:p>
          <w:p w14:paraId="2C2BD28E" w14:textId="311B62A7" w:rsidR="00392EAB" w:rsidRPr="008D03BC" w:rsidRDefault="008D03BC" w:rsidP="008D03BC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台大醫院小兒部過敏免疫科兼任主治醫師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31E06AAE" w14:textId="258E9CA9" w:rsidR="004B7256" w:rsidRDefault="004B7256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邱南昌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醫師</w:t>
            </w:r>
          </w:p>
          <w:p w14:paraId="3D230E8C" w14:textId="424A85AF" w:rsidR="00392EAB" w:rsidRPr="008D03BC" w:rsidRDefault="00392EAB" w:rsidP="004B7256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馬偕</w:t>
            </w:r>
            <w:r w:rsidR="00E94E68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兒童</w:t>
            </w: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醫院</w:t>
            </w:r>
          </w:p>
        </w:tc>
      </w:tr>
      <w:tr w:rsidR="00392EAB" w:rsidRPr="00392EAB" w14:paraId="676C6278" w14:textId="77777777" w:rsidTr="004B7256">
        <w:trPr>
          <w:trHeight w:val="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4EFC6FC0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10:20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45580612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11:00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5CEDBAE7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疫情下,幼兒常規疫苗接種等不等?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76CF4F01" w14:textId="25CDDB18" w:rsidR="008D03BC" w:rsidRDefault="008D03BC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林千裕</w:t>
            </w:r>
            <w:r w:rsidR="004B7256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醫師</w:t>
            </w:r>
          </w:p>
          <w:p w14:paraId="27280C02" w14:textId="2B137DCD" w:rsidR="00392EAB" w:rsidRPr="008D03BC" w:rsidRDefault="004B7256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4B7256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新竹馬偕紀念醫院小兒感染科主任</w:t>
            </w:r>
          </w:p>
          <w:p w14:paraId="46616545" w14:textId="18E023DD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D8EB" w14:textId="77777777" w:rsidR="00392EAB" w:rsidRPr="008D03BC" w:rsidRDefault="00392EAB" w:rsidP="00392EAB">
            <w:pPr>
              <w:widowControl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392EAB" w:rsidRPr="00392EAB" w14:paraId="2A121C04" w14:textId="77777777" w:rsidTr="00DB071F">
        <w:trPr>
          <w:trHeight w:val="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440A9127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11:00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646F4CCC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11:10</w:t>
            </w:r>
          </w:p>
        </w:tc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1CE220D4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Break</w:t>
            </w:r>
          </w:p>
        </w:tc>
      </w:tr>
      <w:tr w:rsidR="00392EAB" w:rsidRPr="00392EAB" w14:paraId="6D8B4C91" w14:textId="77777777" w:rsidTr="004B7256">
        <w:trPr>
          <w:trHeight w:val="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13C9855F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11:10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350E3EAA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11:50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7E86DF96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癌症預防：兩性共同預防HPV重要性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465756F5" w14:textId="655AF558" w:rsidR="008D03BC" w:rsidRDefault="008D03BC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林芯伃</w:t>
            </w:r>
            <w:r w:rsidR="004B7256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醫師</w:t>
            </w:r>
          </w:p>
          <w:p w14:paraId="173C89E9" w14:textId="2AB69F43" w:rsidR="00392EAB" w:rsidRPr="008D03BC" w:rsidRDefault="004B7256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4B7256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台大醫學院婦產部</w:t>
            </w:r>
          </w:p>
          <w:p w14:paraId="08837269" w14:textId="03DC3415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33470FED" w14:textId="6B1CB75D" w:rsidR="004B7256" w:rsidRDefault="004B7256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羅源彰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醫師</w:t>
            </w:r>
          </w:p>
          <w:p w14:paraId="54F3A71F" w14:textId="74FCC030" w:rsidR="004B7256" w:rsidRDefault="004B7256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羅源彰診所</w:t>
            </w:r>
          </w:p>
          <w:p w14:paraId="5F64D73B" w14:textId="63B1B3AE" w:rsidR="00E617BD" w:rsidRDefault="00E617BD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中華民國基層醫療協會</w:t>
            </w:r>
          </w:p>
          <w:p w14:paraId="7468A4E8" w14:textId="1F65F012" w:rsidR="00392EAB" w:rsidRPr="008D03BC" w:rsidRDefault="00E617BD" w:rsidP="004B7256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秘書長</w:t>
            </w:r>
          </w:p>
        </w:tc>
      </w:tr>
      <w:tr w:rsidR="00392EAB" w:rsidRPr="00392EAB" w14:paraId="1A568FB7" w14:textId="77777777" w:rsidTr="004B7256">
        <w:trPr>
          <w:trHeight w:val="21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14055349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11:50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2B58CDB2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12:30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08D7E5A8" w14:textId="48EAB07C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疫情下診所經營的新常態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57C2B4D1" w14:textId="2F0E065A" w:rsidR="004B7256" w:rsidRDefault="004B7256" w:rsidP="00A03128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 xml:space="preserve">林應然 </w:t>
            </w: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醫師</w:t>
            </w:r>
          </w:p>
          <w:p w14:paraId="29C8B509" w14:textId="2EAD7A82" w:rsidR="004B7256" w:rsidRDefault="004B7256" w:rsidP="00A03128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4B7256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林應然小兒科診所院長</w:t>
            </w:r>
          </w:p>
          <w:p w14:paraId="5041996E" w14:textId="668F11D1" w:rsidR="00CE189C" w:rsidRDefault="00CE189C" w:rsidP="00A03128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</w:pPr>
            <w:r w:rsidRPr="00CE189C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教育部部定講師</w:t>
            </w:r>
          </w:p>
          <w:p w14:paraId="1221B29C" w14:textId="2F90BC0A" w:rsidR="00A03128" w:rsidRPr="008D03BC" w:rsidRDefault="004B7256" w:rsidP="00A03128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4B7256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台灣兒科醫學會副理事長</w:t>
            </w:r>
          </w:p>
          <w:p w14:paraId="5D921627" w14:textId="5B9B4437" w:rsidR="00794AE8" w:rsidRPr="008D03BC" w:rsidRDefault="004B7256" w:rsidP="00A03128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中華民國基層醫療協會理事長</w:t>
            </w:r>
          </w:p>
          <w:p w14:paraId="4868B1E1" w14:textId="0482F370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CEB2A" w14:textId="77777777" w:rsidR="00392EAB" w:rsidRPr="008D03BC" w:rsidRDefault="00392EAB" w:rsidP="00392EAB">
            <w:pPr>
              <w:widowControl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392EAB" w:rsidRPr="00392EAB" w14:paraId="4DA0CD63" w14:textId="77777777" w:rsidTr="00DB071F">
        <w:trPr>
          <w:trHeight w:val="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05D410DD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12:30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3397964C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8D03BC"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  <w:t>12:40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596DBB4C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 xml:space="preserve"> Closing </w:t>
            </w:r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62" w:type="dxa"/>
              <w:right w:w="10" w:type="dxa"/>
            </w:tcMar>
            <w:vAlign w:val="center"/>
            <w:hideMark/>
          </w:tcPr>
          <w:p w14:paraId="004C7796" w14:textId="7DCA6877" w:rsidR="00E617BD" w:rsidRDefault="00E617BD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E617BD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中華民國基層醫療協會</w:t>
            </w:r>
          </w:p>
          <w:p w14:paraId="61B73CB5" w14:textId="77777777" w:rsidR="00392EAB" w:rsidRPr="008D03BC" w:rsidRDefault="00392EAB" w:rsidP="00392EAB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0"/>
                <w:szCs w:val="20"/>
              </w:rPr>
            </w:pPr>
            <w:r w:rsidRPr="00392EAB">
              <w:rPr>
                <w:rFonts w:ascii="微軟正黑體" w:eastAsia="微軟正黑體" w:hAnsi="微軟正黑體" w:cs="Arial" w:hint="eastAsia"/>
                <w:color w:val="000000"/>
                <w:kern w:val="24"/>
                <w:sz w:val="20"/>
                <w:szCs w:val="20"/>
              </w:rPr>
              <w:t>林應然 理事長</w:t>
            </w:r>
          </w:p>
        </w:tc>
      </w:tr>
    </w:tbl>
    <w:p w14:paraId="499BB2C3" w14:textId="6C21F031" w:rsidR="00C13FF8" w:rsidRPr="00900D4E" w:rsidRDefault="00C13FF8" w:rsidP="00900D4E">
      <w:pPr>
        <w:rPr>
          <w:rFonts w:eastAsia="微軟正黑體"/>
        </w:rPr>
      </w:pPr>
    </w:p>
    <w:sectPr w:rsidR="00C13FF8" w:rsidRPr="00900D4E" w:rsidSect="004B72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0B4B" w14:textId="77777777" w:rsidR="000D767A" w:rsidRDefault="000D767A" w:rsidP="00392EAB">
      <w:r>
        <w:separator/>
      </w:r>
    </w:p>
  </w:endnote>
  <w:endnote w:type="continuationSeparator" w:id="0">
    <w:p w14:paraId="63CE91AA" w14:textId="77777777" w:rsidR="000D767A" w:rsidRDefault="000D767A" w:rsidP="0039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E245" w14:textId="77777777" w:rsidR="000D767A" w:rsidRDefault="000D767A" w:rsidP="00392EAB">
      <w:r>
        <w:separator/>
      </w:r>
    </w:p>
  </w:footnote>
  <w:footnote w:type="continuationSeparator" w:id="0">
    <w:p w14:paraId="74F3B128" w14:textId="77777777" w:rsidR="000D767A" w:rsidRDefault="000D767A" w:rsidP="0039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6E28"/>
    <w:multiLevelType w:val="hybridMultilevel"/>
    <w:tmpl w:val="AD1204F8"/>
    <w:lvl w:ilvl="0" w:tplc="F3B61C44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432D95"/>
    <w:multiLevelType w:val="hybridMultilevel"/>
    <w:tmpl w:val="1A020B44"/>
    <w:lvl w:ilvl="0" w:tplc="32D232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30"/>
    <w:rsid w:val="000D767A"/>
    <w:rsid w:val="001F1F97"/>
    <w:rsid w:val="002C7196"/>
    <w:rsid w:val="00376ACC"/>
    <w:rsid w:val="00392EAB"/>
    <w:rsid w:val="00434030"/>
    <w:rsid w:val="00447377"/>
    <w:rsid w:val="004B7256"/>
    <w:rsid w:val="004E6695"/>
    <w:rsid w:val="00555AF8"/>
    <w:rsid w:val="00794AE8"/>
    <w:rsid w:val="007A0B70"/>
    <w:rsid w:val="00852360"/>
    <w:rsid w:val="008D03BC"/>
    <w:rsid w:val="00900D4E"/>
    <w:rsid w:val="00A03128"/>
    <w:rsid w:val="00A75B60"/>
    <w:rsid w:val="00C13FF8"/>
    <w:rsid w:val="00C513A6"/>
    <w:rsid w:val="00C96D14"/>
    <w:rsid w:val="00CE189C"/>
    <w:rsid w:val="00D86013"/>
    <w:rsid w:val="00DB071F"/>
    <w:rsid w:val="00E617BD"/>
    <w:rsid w:val="00E94E68"/>
    <w:rsid w:val="00F015B3"/>
    <w:rsid w:val="00F21BE1"/>
    <w:rsid w:val="00F95002"/>
    <w:rsid w:val="00FA39BF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00D83"/>
  <w15:docId w15:val="{1F9452D8-6673-4453-B318-2FC6C2D6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2E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92E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4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4A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4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4AE8"/>
    <w:rPr>
      <w:sz w:val="20"/>
      <w:szCs w:val="20"/>
    </w:rPr>
  </w:style>
  <w:style w:type="character" w:styleId="a8">
    <w:name w:val="Hyperlink"/>
    <w:uiPriority w:val="99"/>
    <w:unhideWhenUsed/>
    <w:rsid w:val="004E6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2331669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t.pc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Hance</dc:creator>
  <cp:lastModifiedBy>Asus</cp:lastModifiedBy>
  <cp:revision>17</cp:revision>
  <dcterms:created xsi:type="dcterms:W3CDTF">2021-08-14T11:24:00Z</dcterms:created>
  <dcterms:modified xsi:type="dcterms:W3CDTF">2021-08-14T13:17:00Z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eb498b-0d81-45f2-8b59-5de0d84f8a15_Enabled">
    <vt:lpwstr>true</vt:lpwstr>
  </property>
  <property fmtid="{D5CDD505-2E9C-101B-9397-08002B2CF9AE}" pid="3" name="MSIP_Label_e8eb498b-0d81-45f2-8b59-5de0d84f8a15_SetDate">
    <vt:lpwstr>2021-07-26T07:29:03Z</vt:lpwstr>
  </property>
  <property fmtid="{D5CDD505-2E9C-101B-9397-08002B2CF9AE}" pid="4" name="MSIP_Label_e8eb498b-0d81-45f2-8b59-5de0d84f8a15_Method">
    <vt:lpwstr>Privileged</vt:lpwstr>
  </property>
  <property fmtid="{D5CDD505-2E9C-101B-9397-08002B2CF9AE}" pid="5" name="MSIP_Label_e8eb498b-0d81-45f2-8b59-5de0d84f8a15_Name">
    <vt:lpwstr>T. Chinese - Not Classified</vt:lpwstr>
  </property>
  <property fmtid="{D5CDD505-2E9C-101B-9397-08002B2CF9AE}" pid="6" name="MSIP_Label_e8eb498b-0d81-45f2-8b59-5de0d84f8a15_SiteId">
    <vt:lpwstr>a00de4ec-48a8-43a6-be74-e31274e2060d</vt:lpwstr>
  </property>
  <property fmtid="{D5CDD505-2E9C-101B-9397-08002B2CF9AE}" pid="7" name="MSIP_Label_e8eb498b-0d81-45f2-8b59-5de0d84f8a15_ActionId">
    <vt:lpwstr>86bfce4e-4ef1-49f6-b857-44bb17c2acbd</vt:lpwstr>
  </property>
  <property fmtid="{D5CDD505-2E9C-101B-9397-08002B2CF9AE}" pid="8" name="MSIP_Label_e8eb498b-0d81-45f2-8b59-5de0d84f8a15_ContentBits">
    <vt:lpwstr>0</vt:lpwstr>
  </property>
  <property fmtid="{D5CDD505-2E9C-101B-9397-08002B2CF9AE}" pid="9" name="_AdHocReviewCycleID">
    <vt:i4>-491128835</vt:i4>
  </property>
  <property fmtid="{D5CDD505-2E9C-101B-9397-08002B2CF9AE}" pid="10" name="_NewReviewCycle">
    <vt:lpwstr/>
  </property>
  <property fmtid="{D5CDD505-2E9C-101B-9397-08002B2CF9AE}" pid="11" name="_EmailSubject">
    <vt:lpwstr>8/29課程相關資訊_MSD</vt:lpwstr>
  </property>
  <property fmtid="{D5CDD505-2E9C-101B-9397-08002B2CF9AE}" pid="12" name="_AuthorEmail">
    <vt:lpwstr>hance.lin@merck.com</vt:lpwstr>
  </property>
  <property fmtid="{D5CDD505-2E9C-101B-9397-08002B2CF9AE}" pid="13" name="_AuthorEmailDisplayName">
    <vt:lpwstr>Lin, Hance</vt:lpwstr>
  </property>
  <property fmtid="{D5CDD505-2E9C-101B-9397-08002B2CF9AE}" pid="14" name="_ReviewingToolsShownOnce">
    <vt:lpwstr/>
  </property>
</Properties>
</file>